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9F" w:rsidRDefault="007C799F" w:rsidP="00451FDC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изготовителя/импортера/уполномоченной организации)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7C799F" w:rsidRDefault="007C799F" w:rsidP="00451FDC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:rsidR="007C799F" w:rsidRDefault="007C799F" w:rsidP="00451FDC">
      <w:pPr>
        <w:spacing w:after="0" w:line="240" w:lineRule="auto"/>
        <w:jc w:val="center"/>
        <w:rPr>
          <w:sz w:val="24"/>
        </w:rPr>
      </w:pPr>
    </w:p>
    <w:p w:rsidR="007C799F" w:rsidRPr="00380765" w:rsidRDefault="007C799F" w:rsidP="00451FD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7C799F" w:rsidRDefault="007C799F" w:rsidP="00451FDC">
      <w:pPr>
        <w:spacing w:after="0" w:line="240" w:lineRule="auto"/>
        <w:jc w:val="center"/>
        <w:rPr>
          <w:sz w:val="24"/>
        </w:rPr>
      </w:pPr>
      <w:r>
        <w:rPr>
          <w:sz w:val="24"/>
        </w:rPr>
        <w:t>о ремонте/замене/возврате обуви</w:t>
      </w:r>
    </w:p>
    <w:p w:rsidR="007C799F" w:rsidRDefault="007C799F" w:rsidP="00451FDC">
      <w:pPr>
        <w:spacing w:after="0" w:line="240" w:lineRule="auto"/>
        <w:jc w:val="center"/>
        <w:rPr>
          <w:sz w:val="24"/>
        </w:rPr>
      </w:pPr>
    </w:p>
    <w:p w:rsidR="007C799F" w:rsidRDefault="007C799F" w:rsidP="00451F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_.20__ г. между мной и _______________________ (укажите наименование продавца) был заключен договор купли-продажи обуви: _______________________ (укажите наиме</w:t>
      </w:r>
      <w:bookmarkStart w:id="0" w:name="_GoBack"/>
      <w:bookmarkEnd w:id="0"/>
      <w:r>
        <w:rPr>
          <w:sz w:val="24"/>
        </w:rPr>
        <w:t xml:space="preserve">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 Цена обуви составила ________ рублей, которые были оплачены мной полностью.</w:t>
      </w:r>
    </w:p>
    <w:p w:rsidR="007C799F" w:rsidRDefault="007C799F" w:rsidP="00451F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Выбрать нужное: (по истечении двух лет со дня покупки/в течение срока службы/в течение 10 лет со дня покупки при не установлении срока службы) в обуви был обнаружен существенный недостаток, а именно: _____________________ (укажите и как можно подробнее опишите обнаруженный недостаток и его локализацию).</w:t>
      </w:r>
    </w:p>
    <w:p w:rsidR="007C799F" w:rsidRDefault="007C799F" w:rsidP="00451FDC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п.6 ст.19 Закона РФ «О защите прав потребителей» </w:t>
      </w:r>
      <w:r w:rsidRPr="00D23C03">
        <w:rPr>
          <w:sz w:val="24"/>
        </w:rPr>
        <w:t xml:space="preserve">в случае выявления существенных недостатков товара потребитель вправе предъявить изготовителю (уполномоченной организации или уполномоченному индивидуальному предпринимателю, импортеру) требование о безвозмездном устранении таких недостатков, если докажет, что они возникли до передачи товара потребителю или по причинам, возникшим до этого момента. </w:t>
      </w:r>
    </w:p>
    <w:p w:rsidR="007C799F" w:rsidRDefault="007C799F" w:rsidP="00451F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Для определения причин недостатка обуви и его существенности я обратился в ____________ (укажите наименование экспертного учреждения/Ф.И.О., квалификация эксперта) за проведением экспертизы.</w:t>
      </w:r>
    </w:p>
    <w:p w:rsidR="007C799F" w:rsidRDefault="007C799F" w:rsidP="00451F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результате проведения экспертизы экспертом сделан вывод о том, что обнаруженный мной недостаток обуви является существенным производственным недостатком и возник по причине: _____________________ (укажите причину возникновения недостатка).</w:t>
      </w:r>
    </w:p>
    <w:p w:rsidR="007C799F" w:rsidRDefault="007C799F" w:rsidP="00451F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Таким образом, в установленном законом порядке мной было доказано, что обнаруженный мной недостаток обуви является существенным и возник до её передачи/по причинам, возникшим до этого момента.</w:t>
      </w:r>
    </w:p>
    <w:p w:rsidR="007C799F" w:rsidRDefault="007C799F" w:rsidP="00451FDC">
      <w:pPr>
        <w:spacing w:after="0"/>
        <w:jc w:val="both"/>
        <w:rPr>
          <w:sz w:val="24"/>
        </w:rPr>
      </w:pPr>
    </w:p>
    <w:p w:rsidR="007C799F" w:rsidRDefault="007C799F" w:rsidP="00451FDC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lastRenderedPageBreak/>
        <w:t>На основании изложенного, требую:</w:t>
      </w:r>
    </w:p>
    <w:p w:rsidR="007C799F" w:rsidRDefault="007C799F" w:rsidP="00451FDC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безвозмездно устранить недостатки обуви в течение 20 дней со дня получения настоящего требования.</w:t>
      </w:r>
    </w:p>
    <w:p w:rsidR="007C799F" w:rsidRDefault="007C799F" w:rsidP="00451FDC">
      <w:pPr>
        <w:spacing w:after="0"/>
        <w:jc w:val="both"/>
        <w:rPr>
          <w:sz w:val="24"/>
        </w:rPr>
      </w:pPr>
      <w:r w:rsidRPr="00FF6560">
        <w:rPr>
          <w:b/>
          <w:sz w:val="24"/>
        </w:rPr>
        <w:t xml:space="preserve">- </w:t>
      </w:r>
      <w:r>
        <w:rPr>
          <w:sz w:val="24"/>
        </w:rPr>
        <w:t>е</w:t>
      </w:r>
      <w:r w:rsidRPr="00D23C03">
        <w:rPr>
          <w:sz w:val="24"/>
        </w:rPr>
        <w:t>сли указанное требование не</w:t>
      </w:r>
      <w:r>
        <w:rPr>
          <w:sz w:val="24"/>
        </w:rPr>
        <w:t xml:space="preserve"> будет удовлетворено </w:t>
      </w:r>
      <w:r w:rsidRPr="00D23C03">
        <w:rPr>
          <w:sz w:val="24"/>
        </w:rPr>
        <w:t>в течение двадцати дней со дня его предъявления или обнаруженный недостаток товара является неустранимым</w:t>
      </w:r>
      <w:r>
        <w:rPr>
          <w:sz w:val="24"/>
        </w:rPr>
        <w:t>, то я требую (выбрать нужное): заменить обувь на аналогичную/вернуть уплаченную за обувь денежную сумму в размере ____________ руб.</w:t>
      </w:r>
    </w:p>
    <w:p w:rsidR="007C799F" w:rsidRDefault="007C799F" w:rsidP="00451FDC">
      <w:pPr>
        <w:spacing w:after="0"/>
        <w:jc w:val="both"/>
        <w:rPr>
          <w:sz w:val="24"/>
        </w:rPr>
      </w:pPr>
    </w:p>
    <w:p w:rsidR="007C799F" w:rsidRDefault="007C799F" w:rsidP="00451FDC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:rsidR="007C799F" w:rsidRDefault="007C799F" w:rsidP="00451FDC">
      <w:pPr>
        <w:spacing w:after="0"/>
        <w:jc w:val="both"/>
        <w:rPr>
          <w:sz w:val="24"/>
        </w:rPr>
      </w:pPr>
      <w:r>
        <w:rPr>
          <w:sz w:val="24"/>
        </w:rPr>
        <w:t>- обувь с недостатком;</w:t>
      </w:r>
    </w:p>
    <w:p w:rsidR="007C799F" w:rsidRDefault="007C799F" w:rsidP="00451FDC">
      <w:pPr>
        <w:spacing w:after="0"/>
        <w:jc w:val="both"/>
        <w:rPr>
          <w:sz w:val="24"/>
        </w:rPr>
      </w:pPr>
      <w:r>
        <w:rPr>
          <w:sz w:val="24"/>
        </w:rPr>
        <w:t>- экспертное заключение.</w:t>
      </w:r>
    </w:p>
    <w:p w:rsidR="007C799F" w:rsidRDefault="007C799F" w:rsidP="00451FDC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p w:rsidR="00446BFB" w:rsidRDefault="00446BFB"/>
    <w:sectPr w:rsidR="00446B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94" w:rsidRDefault="00897794" w:rsidP="007C799F">
      <w:pPr>
        <w:spacing w:after="0" w:line="240" w:lineRule="auto"/>
      </w:pPr>
      <w:r>
        <w:separator/>
      </w:r>
    </w:p>
  </w:endnote>
  <w:endnote w:type="continuationSeparator" w:id="0">
    <w:p w:rsidR="00897794" w:rsidRDefault="00897794" w:rsidP="007C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94" w:rsidRDefault="00897794" w:rsidP="007C799F">
      <w:pPr>
        <w:spacing w:after="0" w:line="240" w:lineRule="auto"/>
      </w:pPr>
      <w:r>
        <w:separator/>
      </w:r>
    </w:p>
  </w:footnote>
  <w:footnote w:type="continuationSeparator" w:id="0">
    <w:p w:rsidR="00897794" w:rsidRDefault="00897794" w:rsidP="007C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9F" w:rsidRPr="00171B52" w:rsidRDefault="00897794" w:rsidP="007C799F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>
      <w:rPr>
        <w:noProof/>
        <w:sz w:val="20"/>
        <w:szCs w:val="24"/>
      </w:rPr>
      <w:pict>
        <v:group id="Группа 70" o:spid="_x0000_s2049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1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55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7C799F" w:rsidRDefault="007C799F" w:rsidP="007C799F"/>
              </w:txbxContent>
            </v:textbox>
          </v:shape>
          <w10:wrap anchorx="margin" anchory="margin"/>
        </v:group>
      </w:pict>
    </w:r>
    <w:r w:rsidR="007C799F" w:rsidRPr="00171B52">
      <w:rPr>
        <w:sz w:val="20"/>
        <w:szCs w:val="24"/>
      </w:rPr>
      <w:t>Документ предоставлен</w:t>
    </w:r>
  </w:p>
  <w:p w:rsidR="007C799F" w:rsidRPr="00171B52" w:rsidRDefault="007C799F" w:rsidP="007C799F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РОО «Общество защиты прав потребителей Санкт-Петербурга</w:t>
    </w:r>
  </w:p>
  <w:p w:rsidR="007C799F" w:rsidRPr="00171B52" w:rsidRDefault="007C799F" w:rsidP="007C799F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«Потребительский Альянс»</w:t>
    </w:r>
  </w:p>
  <w:p w:rsidR="007C799F" w:rsidRDefault="007C7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99F"/>
    <w:rsid w:val="00446BFB"/>
    <w:rsid w:val="00451FDC"/>
    <w:rsid w:val="007C799F"/>
    <w:rsid w:val="008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FD1096F-7906-4225-9D5A-DF2F97A0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99F"/>
  </w:style>
  <w:style w:type="paragraph" w:styleId="a5">
    <w:name w:val="footer"/>
    <w:basedOn w:val="a"/>
    <w:link w:val="a6"/>
    <w:uiPriority w:val="99"/>
    <w:semiHidden/>
    <w:unhideWhenUsed/>
    <w:rsid w:val="007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3</cp:revision>
  <dcterms:created xsi:type="dcterms:W3CDTF">2018-02-11T07:59:00Z</dcterms:created>
  <dcterms:modified xsi:type="dcterms:W3CDTF">2018-03-18T10:00:00Z</dcterms:modified>
</cp:coreProperties>
</file>