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34" w:rsidRDefault="00844E34" w:rsidP="00427BC7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844E34" w:rsidRDefault="00844E34" w:rsidP="00427BC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844E34" w:rsidRDefault="00844E34" w:rsidP="00427BC7">
      <w:pPr>
        <w:spacing w:after="0" w:line="240" w:lineRule="auto"/>
        <w:jc w:val="center"/>
        <w:rPr>
          <w:sz w:val="24"/>
        </w:rPr>
      </w:pPr>
    </w:p>
    <w:p w:rsidR="00844E34" w:rsidRPr="00380765" w:rsidRDefault="00844E34" w:rsidP="00427B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844E34" w:rsidRDefault="00844E34" w:rsidP="00427BC7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 ненадлежащего качества</w:t>
      </w:r>
    </w:p>
    <w:p w:rsidR="00844E34" w:rsidRDefault="00844E34" w:rsidP="00427BC7">
      <w:pPr>
        <w:spacing w:after="0" w:line="240" w:lineRule="auto"/>
        <w:jc w:val="center"/>
        <w:rPr>
          <w:sz w:val="24"/>
        </w:rPr>
      </w:pPr>
      <w:r>
        <w:rPr>
          <w:sz w:val="24"/>
        </w:rPr>
        <w:t>(при не установлении гарантийного срока)</w:t>
      </w:r>
    </w:p>
    <w:p w:rsidR="00844E34" w:rsidRDefault="00844E34" w:rsidP="00427BC7">
      <w:pPr>
        <w:spacing w:after="0" w:line="240" w:lineRule="auto"/>
        <w:jc w:val="center"/>
        <w:rPr>
          <w:sz w:val="24"/>
        </w:rPr>
      </w:pP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Цена обуви составила ________ рублей, которые были оплачены мной полностью.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Гарантийный срок на обувь не установлен.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Мной был обнаружен следующий неоговоренный продавцом недостаток, а </w:t>
      </w:r>
      <w:proofErr w:type="gramStart"/>
      <w:r>
        <w:rPr>
          <w:sz w:val="24"/>
        </w:rPr>
        <w:t>именно:_</w:t>
      </w:r>
      <w:proofErr w:type="gramEnd"/>
      <w:r>
        <w:rPr>
          <w:sz w:val="24"/>
        </w:rPr>
        <w:t>__________________________________ (укажите и как можно подробнее опишите обнаруженный недостаток и его локализацию).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со ст.18 Закона РФ «О защите прав потребителей» п</w:t>
      </w:r>
      <w:r w:rsidRPr="000770B7">
        <w:rPr>
          <w:sz w:val="24"/>
        </w:rPr>
        <w:t>отребитель в случае обнаружения в товаре недостатков, если они не были оговорены про</w:t>
      </w:r>
      <w:r>
        <w:rPr>
          <w:sz w:val="24"/>
        </w:rPr>
        <w:t xml:space="preserve">давцом, по своему выбору вправе, в том числе, </w:t>
      </w:r>
      <w:r w:rsidRPr="000770B7">
        <w:rPr>
          <w:sz w:val="24"/>
        </w:rPr>
        <w:t>отказаться от исполнения договора купли-продажи и потребовать возв</w:t>
      </w:r>
      <w:r>
        <w:rPr>
          <w:sz w:val="24"/>
        </w:rPr>
        <w:t>рата уплаченной за товар суммы.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п.1 ст.19 Закона РФ «О защите прав </w:t>
      </w:r>
      <w:proofErr w:type="gramStart"/>
      <w:r>
        <w:rPr>
          <w:sz w:val="24"/>
        </w:rPr>
        <w:t>потребителей»  в</w:t>
      </w:r>
      <w:proofErr w:type="gramEnd"/>
      <w:r w:rsidRPr="00512243">
        <w:rPr>
          <w:sz w:val="24"/>
        </w:rPr>
        <w:t xml:space="preserve"> отношении товаров, на которые гарантийные сроки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</w:t>
      </w:r>
      <w:r>
        <w:rPr>
          <w:sz w:val="24"/>
        </w:rPr>
        <w:t>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п.6 ст.18 Закона РФ «О защите прав потребителей» п</w:t>
      </w:r>
      <w:r w:rsidRPr="000F08C1">
        <w:rPr>
          <w:sz w:val="24"/>
        </w:rPr>
        <w:t>родавец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причинам, возникшим до этого момента.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Для определения причин недостатка обуви я обратился в ____________ (укажите наименование экспертного учреждения/Ф.И.О., квалификация эксперта) за проведением экспертизы.</w:t>
      </w:r>
    </w:p>
    <w:p w:rsidR="00844E34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>В результате проведения экспертизы экспертом сделан вывод о том, что обнаруженный мной недостаток обуви является производственным и возник по причине: _____________________ (укажите причину возникновения недостатка).</w:t>
      </w:r>
    </w:p>
    <w:p w:rsidR="00844E34" w:rsidRPr="00512243" w:rsidRDefault="00844E34" w:rsidP="00427BC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Таким образом, в установленном законом порядке мной было доказано, что обнаруженный мной недостаток обуви возник до её передачи/по причинам, возникшим до этого момента.</w:t>
      </w:r>
    </w:p>
    <w:p w:rsidR="00844E34" w:rsidRPr="000770B7" w:rsidRDefault="00844E34" w:rsidP="00427BC7">
      <w:pPr>
        <w:spacing w:after="0"/>
        <w:ind w:firstLine="708"/>
        <w:jc w:val="both"/>
        <w:rPr>
          <w:sz w:val="24"/>
        </w:rPr>
      </w:pPr>
    </w:p>
    <w:p w:rsidR="00844E34" w:rsidRDefault="00844E34" w:rsidP="00427BC7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:rsidR="00844E34" w:rsidRDefault="00844E34" w:rsidP="00427BC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110DDC" w:rsidRDefault="00110DDC" w:rsidP="00427BC7">
      <w:pPr>
        <w:spacing w:after="0"/>
        <w:jc w:val="both"/>
        <w:rPr>
          <w:sz w:val="24"/>
        </w:rPr>
      </w:pPr>
    </w:p>
    <w:p w:rsidR="00110DDC" w:rsidRDefault="00110DDC" w:rsidP="00427BC7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110DDC" w:rsidRDefault="00110DDC" w:rsidP="00427BC7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недостатком;</w:t>
      </w:r>
    </w:p>
    <w:p w:rsidR="00110DDC" w:rsidRDefault="00110DDC" w:rsidP="00427BC7">
      <w:pPr>
        <w:spacing w:after="0"/>
        <w:jc w:val="both"/>
        <w:rPr>
          <w:sz w:val="24"/>
        </w:rPr>
      </w:pPr>
      <w:r>
        <w:rPr>
          <w:sz w:val="24"/>
        </w:rPr>
        <w:t>- экспертное заключение.</w:t>
      </w:r>
    </w:p>
    <w:p w:rsidR="00844E34" w:rsidRDefault="00844E34" w:rsidP="00427BC7">
      <w:pPr>
        <w:spacing w:after="0"/>
        <w:jc w:val="both"/>
        <w:rPr>
          <w:sz w:val="24"/>
        </w:rPr>
      </w:pPr>
    </w:p>
    <w:p w:rsidR="00844E34" w:rsidRPr="000F08C1" w:rsidRDefault="00844E34" w:rsidP="00427BC7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:rsidR="00C702D8" w:rsidRDefault="00C702D8" w:rsidP="00427BC7">
      <w:bookmarkStart w:id="0" w:name="_GoBack"/>
      <w:bookmarkEnd w:id="0"/>
    </w:p>
    <w:sectPr w:rsidR="00C702D8" w:rsidSect="002D10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96" w:rsidRDefault="007E2396" w:rsidP="00844E34">
      <w:pPr>
        <w:spacing w:after="0" w:line="240" w:lineRule="auto"/>
      </w:pPr>
      <w:r>
        <w:separator/>
      </w:r>
    </w:p>
  </w:endnote>
  <w:endnote w:type="continuationSeparator" w:id="0">
    <w:p w:rsidR="007E2396" w:rsidRDefault="007E2396" w:rsidP="008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96" w:rsidRDefault="007E2396" w:rsidP="00844E34">
      <w:pPr>
        <w:spacing w:after="0" w:line="240" w:lineRule="auto"/>
      </w:pPr>
      <w:r>
        <w:separator/>
      </w:r>
    </w:p>
  </w:footnote>
  <w:footnote w:type="continuationSeparator" w:id="0">
    <w:p w:rsidR="007E2396" w:rsidRDefault="007E2396" w:rsidP="0084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34" w:rsidRPr="00171B52" w:rsidRDefault="007E2396" w:rsidP="00844E34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844E34" w:rsidRDefault="00844E34" w:rsidP="00844E34"/>
              </w:txbxContent>
            </v:textbox>
          </v:shape>
          <w10:wrap anchorx="margin" anchory="margin"/>
        </v:group>
      </w:pict>
    </w:r>
    <w:r w:rsidR="00844E34" w:rsidRPr="00171B52">
      <w:rPr>
        <w:sz w:val="20"/>
        <w:szCs w:val="24"/>
      </w:rPr>
      <w:t>Документ предоставлен</w:t>
    </w:r>
  </w:p>
  <w:p w:rsidR="00844E34" w:rsidRPr="00171B52" w:rsidRDefault="00844E34" w:rsidP="00844E34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844E34" w:rsidRPr="00171B52" w:rsidRDefault="00844E34" w:rsidP="00844E34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844E34" w:rsidRDefault="00844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E34"/>
    <w:rsid w:val="00110DDC"/>
    <w:rsid w:val="002D10DA"/>
    <w:rsid w:val="00427BC7"/>
    <w:rsid w:val="007E2396"/>
    <w:rsid w:val="00844E34"/>
    <w:rsid w:val="00C702D8"/>
    <w:rsid w:val="00F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FDD1E03-D78E-4A6C-94F9-351D5FC9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E34"/>
  </w:style>
  <w:style w:type="paragraph" w:styleId="a5">
    <w:name w:val="footer"/>
    <w:basedOn w:val="a"/>
    <w:link w:val="a6"/>
    <w:uiPriority w:val="99"/>
    <w:semiHidden/>
    <w:unhideWhenUsed/>
    <w:rsid w:val="0084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2018-02-11T07:25:00Z</dcterms:created>
  <dcterms:modified xsi:type="dcterms:W3CDTF">2018-03-18T10:01:00Z</dcterms:modified>
</cp:coreProperties>
</file>