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60D0" w14:textId="77777777" w:rsidR="00466B1A" w:rsidRDefault="00466B1A" w:rsidP="00466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Кому:</w:t>
      </w:r>
      <w:r>
        <w:rPr>
          <w:rFonts w:ascii="Times New Roman" w:hAnsi="Times New Roman" w:cs="Times New Roman"/>
          <w:sz w:val="24"/>
          <w:szCs w:val="32"/>
        </w:rPr>
        <w:t> _____________________ </w:t>
      </w:r>
      <w:r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>
        <w:rPr>
          <w:rFonts w:ascii="Times New Roman" w:hAnsi="Times New Roman" w:cs="Times New Roman"/>
          <w:sz w:val="24"/>
          <w:szCs w:val="32"/>
        </w:rPr>
        <w:br/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>___________________ </w:t>
      </w:r>
      <w:r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>
        <w:rPr>
          <w:rFonts w:ascii="Times New Roman" w:hAnsi="Times New Roman" w:cs="Times New Roman"/>
          <w:sz w:val="24"/>
          <w:szCs w:val="32"/>
        </w:rPr>
        <w:br/>
        <w:t>____________________ </w:t>
      </w:r>
      <w:r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>
        <w:rPr>
          <w:rFonts w:ascii="Times New Roman" w:hAnsi="Times New Roman" w:cs="Times New Roman"/>
          <w:sz w:val="24"/>
          <w:szCs w:val="32"/>
        </w:rPr>
        <w:br/>
      </w:r>
      <w:r>
        <w:rPr>
          <w:rFonts w:ascii="Times New Roman" w:hAnsi="Times New Roman" w:cs="Times New Roman"/>
          <w:b/>
          <w:sz w:val="24"/>
          <w:szCs w:val="32"/>
        </w:rPr>
        <w:t xml:space="preserve">От: </w:t>
      </w:r>
      <w:r>
        <w:rPr>
          <w:rFonts w:ascii="Times New Roman" w:hAnsi="Times New Roman" w:cs="Times New Roman"/>
          <w:sz w:val="24"/>
          <w:szCs w:val="32"/>
        </w:rPr>
        <w:t>_______________________ </w:t>
      </w:r>
      <w:r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>
        <w:rPr>
          <w:rFonts w:ascii="Times New Roman" w:hAnsi="Times New Roman" w:cs="Times New Roman"/>
          <w:sz w:val="24"/>
          <w:szCs w:val="32"/>
        </w:rPr>
        <w:br/>
        <w:t>_______________________ </w:t>
      </w:r>
      <w:r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>
        <w:rPr>
          <w:rFonts w:ascii="Times New Roman" w:hAnsi="Times New Roman" w:cs="Times New Roman"/>
          <w:sz w:val="24"/>
          <w:szCs w:val="32"/>
        </w:rPr>
        <w:br/>
        <w:t>_______________________ </w:t>
      </w:r>
      <w:r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31EFD332" w14:textId="77777777" w:rsidR="00466B1A" w:rsidRDefault="00466B1A" w:rsidP="00466B1A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5885F184" w14:textId="77777777" w:rsidR="00466B1A" w:rsidRDefault="00466B1A" w:rsidP="00466B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ЗАЯВЛЕНИЕ</w:t>
      </w:r>
    </w:p>
    <w:p w14:paraId="258F3251" w14:textId="77777777" w:rsidR="00466B1A" w:rsidRDefault="00466B1A" w:rsidP="00466B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об отказе от исполнения договора оказания услуг</w:t>
      </w:r>
    </w:p>
    <w:p w14:paraId="018A0D58" w14:textId="77777777" w:rsidR="00466B1A" w:rsidRDefault="00466B1A" w:rsidP="00466B1A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__. __. 20__ г. </w:t>
      </w:r>
      <w:r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282E9A20" w14:textId="77777777" w:rsidR="00466B1A" w:rsidRDefault="00466B1A" w:rsidP="00466B1A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1EDB7719" w14:textId="77777777" w:rsidR="00466B1A" w:rsidRDefault="00466B1A" w:rsidP="00466B1A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(укажите уплаченную вами сумму).</w:t>
      </w:r>
    </w:p>
    <w:p w14:paraId="6474C545" w14:textId="77777777" w:rsidR="00466B1A" w:rsidRDefault="00466B1A" w:rsidP="00466B1A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 соответствии со статьей 32 Закона РФ «О защите прав потребителей» потребитель вправе отказаться от исполнения договора оказания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14:paraId="6EC0DFB0" w14:textId="77777777" w:rsidR="00466B1A" w:rsidRDefault="00466B1A" w:rsidP="00466B1A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основании изложенного, я отказываюсь от исполнения заключенного договора оказания услуг и</w:t>
      </w:r>
    </w:p>
    <w:p w14:paraId="78524F95" w14:textId="77777777" w:rsidR="00466B1A" w:rsidRDefault="00466B1A" w:rsidP="00466B1A">
      <w:pPr>
        <w:spacing w:line="276" w:lineRule="auto"/>
        <w:ind w:firstLine="60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ТРЕБУЮ:</w:t>
      </w:r>
    </w:p>
    <w:p w14:paraId="08C3EFA8" w14:textId="77777777" w:rsidR="00466B1A" w:rsidRDefault="00466B1A" w:rsidP="00466B1A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вернуть мне уплаченную по договору денежную сумму в размере ________ руб. </w:t>
      </w:r>
      <w:r>
        <w:rPr>
          <w:rFonts w:ascii="Times New Roman" w:hAnsi="Times New Roman" w:cs="Times New Roman"/>
          <w:i/>
          <w:sz w:val="24"/>
          <w:szCs w:val="32"/>
        </w:rPr>
        <w:t>(укажите размер).</w:t>
      </w:r>
    </w:p>
    <w:p w14:paraId="5FCDC27E" w14:textId="77777777" w:rsidR="00466B1A" w:rsidRDefault="00466B1A" w:rsidP="00466B1A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73AB3A08" w14:textId="77777777" w:rsidR="00466B1A" w:rsidRDefault="00466B1A" w:rsidP="00466B1A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случае, если исполнителем фактически были понесены какие-либо расходы, связанные с исполнением обязательств по данному договору, прошу представить соответствующий расчет и доказательства таких расходов. </w:t>
      </w:r>
    </w:p>
    <w:p w14:paraId="0ADE3215" w14:textId="77777777" w:rsidR="00466B1A" w:rsidRDefault="00466B1A" w:rsidP="00466B1A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</w:t>
      </w:r>
      <w:r>
        <w:rPr>
          <w:rFonts w:ascii="Times New Roman" w:hAnsi="Times New Roman" w:cs="Times New Roman"/>
          <w:sz w:val="24"/>
          <w:szCs w:val="32"/>
        </w:rPr>
        <w:lastRenderedPageBreak/>
        <w:t>числе, с требованиями о взыскании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0933F5C5" w14:textId="77777777" w:rsidR="00466B1A" w:rsidRDefault="00466B1A" w:rsidP="00466B1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>
        <w:rPr>
          <w:rFonts w:ascii="Times New Roman" w:hAnsi="Times New Roman" w:cs="Times New Roman"/>
          <w:sz w:val="24"/>
          <w:szCs w:val="32"/>
        </w:rPr>
        <w:t>:</w:t>
      </w:r>
    </w:p>
    <w:p w14:paraId="29684B81" w14:textId="77777777" w:rsidR="00466B1A" w:rsidRDefault="00466B1A" w:rsidP="00466B1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21254B8A" w14:textId="77777777" w:rsidR="00466B1A" w:rsidRDefault="00466B1A" w:rsidP="00466B1A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77D17061" w14:textId="2ECF9F09" w:rsidR="00213EC4" w:rsidRDefault="00466B1A" w:rsidP="00466B1A">
      <w:pPr>
        <w:jc w:val="right"/>
      </w:pPr>
      <w:r>
        <w:rPr>
          <w:rFonts w:ascii="Times New Roman" w:hAnsi="Times New Roman" w:cs="Times New Roman"/>
          <w:sz w:val="24"/>
          <w:szCs w:val="32"/>
        </w:rPr>
        <w:t>_____________ (подпись)</w:t>
      </w:r>
      <w:r>
        <w:rPr>
          <w:rFonts w:ascii="Times New Roman" w:hAnsi="Times New Roman" w:cs="Times New Roman"/>
          <w:sz w:val="24"/>
          <w:szCs w:val="32"/>
        </w:rPr>
        <w:br/>
        <w:t>дата: __. __. 20__ г</w:t>
      </w:r>
    </w:p>
    <w:sectPr w:rsidR="00213E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EA0E" w14:textId="77777777" w:rsidR="003865CF" w:rsidRDefault="003865CF" w:rsidP="00466B1A">
      <w:pPr>
        <w:spacing w:after="0" w:line="240" w:lineRule="auto"/>
      </w:pPr>
      <w:r>
        <w:separator/>
      </w:r>
    </w:p>
  </w:endnote>
  <w:endnote w:type="continuationSeparator" w:id="0">
    <w:p w14:paraId="26938BEF" w14:textId="77777777" w:rsidR="003865CF" w:rsidRDefault="003865CF" w:rsidP="0046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6BBA" w14:textId="77777777" w:rsidR="003865CF" w:rsidRDefault="003865CF" w:rsidP="00466B1A">
      <w:pPr>
        <w:spacing w:after="0" w:line="240" w:lineRule="auto"/>
      </w:pPr>
      <w:r>
        <w:separator/>
      </w:r>
    </w:p>
  </w:footnote>
  <w:footnote w:type="continuationSeparator" w:id="0">
    <w:p w14:paraId="4B0939C0" w14:textId="77777777" w:rsidR="003865CF" w:rsidRDefault="003865CF" w:rsidP="0046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E9D2" w14:textId="77777777" w:rsidR="00466B1A" w:rsidRDefault="00466B1A" w:rsidP="00466B1A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2338EC" wp14:editId="6F4BAC32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AF26F" w14:textId="77777777" w:rsidR="00466B1A" w:rsidRDefault="00466B1A" w:rsidP="00466B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2338EC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7C3AF26F" w14:textId="77777777" w:rsidR="00466B1A" w:rsidRDefault="00466B1A" w:rsidP="00466B1A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64D61EB0" w14:textId="77777777" w:rsidR="00466B1A" w:rsidRDefault="00466B1A" w:rsidP="00466B1A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05643A74" w14:textId="77777777" w:rsidR="00466B1A" w:rsidRPr="00444D7A" w:rsidRDefault="00466B1A" w:rsidP="00466B1A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04DD919D" w14:textId="77777777" w:rsidR="00466B1A" w:rsidRDefault="00466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A9"/>
    <w:rsid w:val="00213EC4"/>
    <w:rsid w:val="003865CF"/>
    <w:rsid w:val="00466B1A"/>
    <w:rsid w:val="00D0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2661-865A-40BD-B57B-C3C76BEE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B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B1A"/>
  </w:style>
  <w:style w:type="paragraph" w:styleId="a5">
    <w:name w:val="footer"/>
    <w:basedOn w:val="a"/>
    <w:link w:val="a6"/>
    <w:uiPriority w:val="99"/>
    <w:unhideWhenUsed/>
    <w:rsid w:val="0046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3</cp:revision>
  <dcterms:created xsi:type="dcterms:W3CDTF">2019-02-05T17:33:00Z</dcterms:created>
  <dcterms:modified xsi:type="dcterms:W3CDTF">2019-02-05T17:34:00Z</dcterms:modified>
</cp:coreProperties>
</file>